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D31599" w14:textId="19B84EE1" w:rsidR="00BB7753" w:rsidRDefault="00BB7753" w:rsidP="007A26D9">
      <w:pPr>
        <w:ind w:left="5760" w:hanging="5760"/>
        <w:rPr>
          <w:rFonts w:ascii="Arial" w:hAnsi="Arial"/>
          <w:sz w:val="18"/>
          <w:szCs w:val="18"/>
        </w:rPr>
      </w:pPr>
      <w:r w:rsidRPr="00447BC7">
        <w:rPr>
          <w:rFonts w:ascii="Arial" w:hAnsi="Arial"/>
          <w:sz w:val="32"/>
        </w:rPr>
        <w:t>Susan Schwartzman Public Relations</w:t>
      </w:r>
      <w:r w:rsidRPr="00447BC7">
        <w:rPr>
          <w:rFonts w:ascii="Arial" w:hAnsi="Arial"/>
          <w:sz w:val="32"/>
        </w:rPr>
        <w:tab/>
        <w:t xml:space="preserve"> </w:t>
      </w:r>
      <w:hyperlink r:id="rId4" w:history="1">
        <w:r w:rsidR="007A26D9" w:rsidRPr="00E0121E">
          <w:rPr>
            <w:rStyle w:val="Hyperlink"/>
            <w:rFonts w:ascii="Arial" w:hAnsi="Arial"/>
            <w:sz w:val="18"/>
            <w:szCs w:val="18"/>
          </w:rPr>
          <w:t>susan@susanschwartzmanpublicity.com</w:t>
        </w:r>
      </w:hyperlink>
      <w:r w:rsidRPr="00447BC7">
        <w:rPr>
          <w:rFonts w:ascii="Arial" w:hAnsi="Arial"/>
          <w:sz w:val="18"/>
          <w:szCs w:val="18"/>
        </w:rPr>
        <w:t xml:space="preserve">  </w:t>
      </w:r>
      <w:r w:rsidR="007A26D9">
        <w:rPr>
          <w:rFonts w:ascii="Arial" w:hAnsi="Arial"/>
          <w:sz w:val="18"/>
          <w:szCs w:val="18"/>
        </w:rPr>
        <w:br/>
        <w:t xml:space="preserve">  </w:t>
      </w:r>
      <w:hyperlink r:id="rId5" w:history="1">
        <w:r w:rsidR="007A26D9" w:rsidRPr="00E0121E">
          <w:rPr>
            <w:rStyle w:val="Hyperlink"/>
            <w:rFonts w:ascii="Arial" w:hAnsi="Arial"/>
            <w:sz w:val="18"/>
            <w:szCs w:val="18"/>
          </w:rPr>
          <w:t>www.susanschwartzmanpublicity.com</w:t>
        </w:r>
      </w:hyperlink>
    </w:p>
    <w:p w14:paraId="03F08D5D" w14:textId="77777777" w:rsidR="00BB7753" w:rsidRPr="00447BC7" w:rsidRDefault="002F735F" w:rsidP="00BB7753">
      <w:r>
        <w:rPr>
          <w:noProof/>
          <w:sz w:val="16"/>
        </w:rPr>
        <w:pict w14:anchorId="540625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j0115855" style="width:478.1pt;height:4.9pt;mso-width-percent:0;mso-height-percent:0;mso-width-percent:0;mso-height-percent:0" o:hrpct="0" o:hr="t">
            <v:imagedata r:id="rId6" o:title="j0115855"/>
          </v:shape>
        </w:pict>
      </w:r>
      <w:r w:rsidR="00BB7753" w:rsidRPr="00447BC7">
        <w:rPr>
          <w:rFonts w:ascii="Arial" w:hAnsi="Arial"/>
          <w:sz w:val="24"/>
          <w:szCs w:val="24"/>
        </w:rPr>
        <w:t>88 Kings Way, Pawling, NY 12564</w:t>
      </w:r>
      <w:proofErr w:type="gramStart"/>
      <w:r w:rsidR="00BB7753" w:rsidRPr="00447BC7">
        <w:rPr>
          <w:sz w:val="24"/>
          <w:szCs w:val="24"/>
        </w:rPr>
        <w:tab/>
      </w:r>
      <w:r w:rsidR="00BB7753" w:rsidRPr="00447BC7">
        <w:rPr>
          <w:rFonts w:ascii="Arial" w:hAnsi="Arial"/>
        </w:rPr>
        <w:t xml:space="preserve">  </w:t>
      </w:r>
      <w:r w:rsidR="00BB7753" w:rsidRPr="00447BC7">
        <w:rPr>
          <w:rFonts w:ascii="Arial" w:hAnsi="Arial"/>
        </w:rPr>
        <w:tab/>
      </w:r>
      <w:proofErr w:type="gramEnd"/>
      <w:r w:rsidR="00BB7753" w:rsidRPr="00447BC7">
        <w:rPr>
          <w:rFonts w:ascii="Arial" w:hAnsi="Arial"/>
        </w:rPr>
        <w:tab/>
      </w:r>
      <w:r w:rsidR="00BB7753" w:rsidRPr="00447BC7">
        <w:rPr>
          <w:rFonts w:ascii="Arial" w:hAnsi="Arial"/>
          <w:sz w:val="24"/>
          <w:szCs w:val="24"/>
        </w:rPr>
        <w:t>845-493-0559</w:t>
      </w:r>
    </w:p>
    <w:p w14:paraId="35647AE1" w14:textId="148D5763" w:rsidR="00834651" w:rsidRPr="00834651" w:rsidRDefault="0045096D" w:rsidP="00834651">
      <w:pPr>
        <w:tabs>
          <w:tab w:val="left" w:pos="6427"/>
        </w:tabs>
        <w:jc w:val="center"/>
        <w:rPr>
          <w:rFonts w:ascii="Times New Roman" w:hAnsi="Times New Roman" w:cs="Times New Roman"/>
          <w:b/>
          <w:sz w:val="24"/>
          <w:szCs w:val="24"/>
        </w:rPr>
      </w:pPr>
      <w:r>
        <w:rPr>
          <w:rFonts w:ascii="Times New Roman" w:hAnsi="Times New Roman" w:cs="Times New Roman"/>
          <w:sz w:val="24"/>
          <w:szCs w:val="24"/>
        </w:rPr>
        <w:br/>
      </w:r>
      <w:r w:rsidR="00834651" w:rsidRPr="00834651">
        <w:rPr>
          <w:rFonts w:ascii="Times New Roman" w:hAnsi="Times New Roman" w:cs="Times New Roman"/>
          <w:b/>
          <w:sz w:val="24"/>
          <w:szCs w:val="24"/>
        </w:rPr>
        <w:t xml:space="preserve">A GOTHIC NOVEL REMINISCENT OF </w:t>
      </w:r>
      <w:r w:rsidR="00834651">
        <w:rPr>
          <w:rFonts w:ascii="Times New Roman" w:hAnsi="Times New Roman" w:cs="Times New Roman"/>
          <w:b/>
          <w:sz w:val="24"/>
          <w:szCs w:val="24"/>
        </w:rPr>
        <w:br/>
      </w:r>
      <w:r w:rsidR="00834651" w:rsidRPr="00834651">
        <w:rPr>
          <w:rFonts w:ascii="Times New Roman" w:hAnsi="Times New Roman" w:cs="Times New Roman"/>
          <w:b/>
          <w:sz w:val="24"/>
          <w:szCs w:val="24"/>
        </w:rPr>
        <w:t>THE HAUNTING OF HILL HOUSE &amp; JANE EYRE</w:t>
      </w:r>
    </w:p>
    <w:p w14:paraId="05023102" w14:textId="77777777" w:rsidR="00834651" w:rsidRPr="00834651" w:rsidRDefault="00834651" w:rsidP="00834651">
      <w:pPr>
        <w:tabs>
          <w:tab w:val="left" w:pos="6427"/>
        </w:tabs>
        <w:jc w:val="center"/>
        <w:rPr>
          <w:rFonts w:ascii="Times New Roman" w:hAnsi="Times New Roman" w:cs="Times New Roman"/>
          <w:b/>
          <w:sz w:val="24"/>
          <w:szCs w:val="24"/>
        </w:rPr>
      </w:pPr>
      <w:r w:rsidRPr="00834651">
        <w:rPr>
          <w:rFonts w:ascii="Times New Roman" w:hAnsi="Times New Roman" w:cs="Times New Roman"/>
          <w:b/>
          <w:sz w:val="24"/>
          <w:szCs w:val="24"/>
        </w:rPr>
        <w:t xml:space="preserve">A DARKER SHADE </w:t>
      </w:r>
    </w:p>
    <w:p w14:paraId="7B707601" w14:textId="77777777" w:rsidR="00834651" w:rsidRPr="00834651" w:rsidRDefault="00834651" w:rsidP="00834651">
      <w:pPr>
        <w:tabs>
          <w:tab w:val="left" w:pos="6427"/>
        </w:tabs>
        <w:jc w:val="center"/>
        <w:rPr>
          <w:rFonts w:ascii="Times New Roman" w:hAnsi="Times New Roman" w:cs="Times New Roman"/>
          <w:b/>
          <w:sz w:val="24"/>
          <w:szCs w:val="24"/>
        </w:rPr>
      </w:pPr>
      <w:r w:rsidRPr="00834651">
        <w:rPr>
          <w:rFonts w:ascii="Times New Roman" w:hAnsi="Times New Roman" w:cs="Times New Roman"/>
          <w:b/>
          <w:sz w:val="24"/>
          <w:szCs w:val="24"/>
        </w:rPr>
        <w:t xml:space="preserve">By Laura Curtis </w:t>
      </w:r>
    </w:p>
    <w:p w14:paraId="5DB04F2A" w14:textId="185BDF01" w:rsidR="00834651" w:rsidRDefault="00834651" w:rsidP="00834651">
      <w:pPr>
        <w:tabs>
          <w:tab w:val="left" w:pos="6427"/>
        </w:tabs>
        <w:jc w:val="center"/>
        <w:rPr>
          <w:noProof/>
        </w:rPr>
      </w:pPr>
      <w:r w:rsidRPr="00520093">
        <w:rPr>
          <w:noProof/>
        </w:rPr>
        <w:drawing>
          <wp:inline distT="0" distB="0" distL="0" distR="0" wp14:anchorId="6169DD87" wp14:editId="6298BB72">
            <wp:extent cx="1514475" cy="2295525"/>
            <wp:effectExtent l="0" t="0" r="9525" b="9525"/>
            <wp:docPr id="1" name="Picture 1" descr="https://i0.wp.com/www.laurakcurtis.com/wp-content/uploads/2019/07/A-Darker-Shade-ebook-cover-small.jpg?w=1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0.wp.com/www.laurakcurtis.com/wp-content/uploads/2019/07/A-Darker-Shade-ebook-cover-small.jpg?w=108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14475" cy="2295525"/>
                    </a:xfrm>
                    <a:prstGeom prst="rect">
                      <a:avLst/>
                    </a:prstGeom>
                    <a:noFill/>
                    <a:ln>
                      <a:noFill/>
                    </a:ln>
                  </pic:spPr>
                </pic:pic>
              </a:graphicData>
            </a:graphic>
          </wp:inline>
        </w:drawing>
      </w:r>
    </w:p>
    <w:p w14:paraId="5273CF44" w14:textId="77777777" w:rsidR="00834651" w:rsidRDefault="00834651" w:rsidP="00834651">
      <w:pPr>
        <w:tabs>
          <w:tab w:val="left" w:pos="6427"/>
        </w:tabs>
        <w:jc w:val="center"/>
        <w:rPr>
          <w:noProof/>
        </w:rPr>
      </w:pPr>
    </w:p>
    <w:p w14:paraId="4AA00E1D" w14:textId="08C1303E" w:rsidR="006F151C" w:rsidRPr="006F151C" w:rsidRDefault="006F151C" w:rsidP="006F151C">
      <w:pPr>
        <w:ind w:firstLine="720"/>
        <w:rPr>
          <w:rFonts w:ascii="Calibri" w:eastAsia="Times New Roman" w:hAnsi="Calibri" w:cs="Calibri"/>
          <w:color w:val="000000"/>
        </w:rPr>
      </w:pPr>
      <w:r w:rsidRPr="006F151C">
        <w:rPr>
          <w:rFonts w:ascii="Times New Roman" w:eastAsia="Times New Roman" w:hAnsi="Times New Roman" w:cs="Times New Roman"/>
          <w:color w:val="000000"/>
          <w:sz w:val="24"/>
          <w:szCs w:val="24"/>
        </w:rPr>
        <w:t>Is a ghost haunting Rook’s Rest, the forbidding, formidable mansion owned by the well-to-do Nathaniel Prescott?</w:t>
      </w:r>
    </w:p>
    <w:p w14:paraId="794A3AA9" w14:textId="77777777" w:rsidR="006F151C" w:rsidRPr="006F151C" w:rsidRDefault="006F151C" w:rsidP="006F151C">
      <w:pPr>
        <w:spacing w:after="0"/>
        <w:rPr>
          <w:rFonts w:ascii="Calibri" w:eastAsia="Times New Roman" w:hAnsi="Calibri" w:cs="Calibri"/>
          <w:color w:val="000000"/>
        </w:rPr>
      </w:pPr>
      <w:r w:rsidRPr="006F151C">
        <w:rPr>
          <w:rFonts w:ascii="Times New Roman" w:eastAsia="Times New Roman" w:hAnsi="Times New Roman" w:cs="Times New Roman"/>
          <w:color w:val="000000"/>
          <w:sz w:val="24"/>
          <w:szCs w:val="24"/>
        </w:rPr>
        <w:tab/>
        <w:t xml:space="preserve">Molly Allworth, who has been in service since leaving college when her mother died, has been offered a position that sounds too good to be true. When she is driven up the winding road to the remote Rook’s Rest in Maine, she knows something is wrong as soon as she enters the eerie </w:t>
      </w:r>
      <w:r w:rsidRPr="006F151C">
        <w:rPr>
          <w:rFonts w:ascii="Times New Roman" w:eastAsia="Times New Roman" w:hAnsi="Times New Roman" w:cs="Times New Roman"/>
          <w:color w:val="000000"/>
          <w:sz w:val="24"/>
          <w:szCs w:val="24"/>
        </w:rPr>
        <w:lastRenderedPageBreak/>
        <w:t>mansion. “For a moment, fear knifed through me and I wanted to run,” she says. But this is the job of a lifetime.</w:t>
      </w:r>
    </w:p>
    <w:p w14:paraId="2FB95437" w14:textId="77777777" w:rsidR="006F151C" w:rsidRPr="006F151C" w:rsidRDefault="006F151C" w:rsidP="006F151C">
      <w:pPr>
        <w:spacing w:after="0"/>
        <w:rPr>
          <w:rFonts w:ascii="Calibri" w:eastAsia="Times New Roman" w:hAnsi="Calibri" w:cs="Calibri"/>
          <w:color w:val="000000"/>
        </w:rPr>
      </w:pPr>
      <w:r w:rsidRPr="006F151C">
        <w:rPr>
          <w:rFonts w:ascii="Times New Roman" w:eastAsia="Times New Roman" w:hAnsi="Times New Roman" w:cs="Times New Roman"/>
          <w:color w:val="000000"/>
          <w:sz w:val="24"/>
          <w:szCs w:val="24"/>
        </w:rPr>
        <w:t>           She meets Liza Prescott, the little girl she was hired to care for, and who hasn’t spoken since swearing to have seen her mother’s ghost. Her father thinks that any belief in the supernatural is absurd. Molly meets the rest of the Prescott family, including Liza’s cousin Hailey and her charming uncle Matt, who flirts unabashedly with Molly. Could he have romantic designs on Molly? And what about her handsome, quietly reserved employer? </w:t>
      </w:r>
    </w:p>
    <w:p w14:paraId="4E1FD124" w14:textId="77777777" w:rsidR="006F151C" w:rsidRPr="006F151C" w:rsidRDefault="00A55883" w:rsidP="006F151C">
      <w:pPr>
        <w:rPr>
          <w:rFonts w:ascii="Calibri" w:eastAsia="Times New Roman" w:hAnsi="Calibri" w:cs="Times New Roman"/>
          <w:color w:val="000000"/>
        </w:rPr>
      </w:pPr>
      <w:r>
        <w:rPr>
          <w:rFonts w:ascii="Times New Roman" w:hAnsi="Times New Roman" w:cs="Times New Roman"/>
          <w:sz w:val="24"/>
          <w:szCs w:val="24"/>
        </w:rPr>
        <w:tab/>
      </w:r>
      <w:r w:rsidR="006F151C" w:rsidRPr="006F151C">
        <w:rPr>
          <w:rFonts w:ascii="Times New Roman" w:eastAsia="Times New Roman" w:hAnsi="Times New Roman" w:cs="Times New Roman"/>
          <w:color w:val="000000"/>
          <w:sz w:val="24"/>
          <w:szCs w:val="24"/>
        </w:rPr>
        <w:t xml:space="preserve">As a close bond develops between Liza and Molly, darker forces seem to prevail. Is the ghost that Liza claims to see really her mother, as she believes, or is there a </w:t>
      </w:r>
      <w:proofErr w:type="gramStart"/>
      <w:r w:rsidR="006F151C" w:rsidRPr="006F151C">
        <w:rPr>
          <w:rFonts w:ascii="Times New Roman" w:eastAsia="Times New Roman" w:hAnsi="Times New Roman" w:cs="Times New Roman"/>
          <w:color w:val="000000"/>
          <w:sz w:val="24"/>
          <w:szCs w:val="24"/>
        </w:rPr>
        <w:t>more evil</w:t>
      </w:r>
      <w:proofErr w:type="gramEnd"/>
      <w:r w:rsidR="006F151C" w:rsidRPr="006F151C">
        <w:rPr>
          <w:rFonts w:ascii="Times New Roman" w:eastAsia="Times New Roman" w:hAnsi="Times New Roman" w:cs="Times New Roman"/>
          <w:color w:val="000000"/>
          <w:sz w:val="24"/>
          <w:szCs w:val="24"/>
        </w:rPr>
        <w:t xml:space="preserve"> spirit haunting the house intent on seeking revenge? Are the lives of Molly, Liza and Nathaniel in danger? </w:t>
      </w:r>
    </w:p>
    <w:p w14:paraId="35A73D74" w14:textId="77777777" w:rsidR="006F151C" w:rsidRPr="006F151C" w:rsidRDefault="006F151C" w:rsidP="006F151C">
      <w:pPr>
        <w:spacing w:after="0"/>
        <w:rPr>
          <w:rFonts w:ascii="Calibri" w:eastAsia="Times New Roman" w:hAnsi="Calibri" w:cs="Times New Roman"/>
          <w:color w:val="000000"/>
        </w:rPr>
      </w:pPr>
      <w:r w:rsidRPr="006F151C">
        <w:rPr>
          <w:rFonts w:ascii="Times New Roman" w:eastAsia="Times New Roman" w:hAnsi="Times New Roman" w:cs="Times New Roman"/>
          <w:color w:val="000000"/>
          <w:sz w:val="24"/>
          <w:szCs w:val="24"/>
        </w:rPr>
        <w:t>           When deep dark secrets from the past are revealed and Molly discovers the true nature, identity and intentions of the ghost, she realizes that neither she, Liza or Nathaniel are safe from the spirit’s thirst for revenge for the injustice committed upon her by Nathaniel’s ancestors, who treated the Native Americans as less than human.</w:t>
      </w:r>
    </w:p>
    <w:p w14:paraId="6BED49C7" w14:textId="761A4D5F" w:rsidR="006F151C" w:rsidRDefault="006F151C" w:rsidP="006F151C">
      <w:pPr>
        <w:spacing w:after="0"/>
        <w:rPr>
          <w:rFonts w:ascii="Times New Roman" w:eastAsia="Times New Roman" w:hAnsi="Times New Roman" w:cs="Times New Roman"/>
          <w:color w:val="000000"/>
          <w:sz w:val="24"/>
          <w:szCs w:val="24"/>
        </w:rPr>
      </w:pPr>
      <w:r w:rsidRPr="006F151C">
        <w:rPr>
          <w:rFonts w:ascii="Times New Roman" w:eastAsia="Times New Roman" w:hAnsi="Times New Roman" w:cs="Times New Roman"/>
          <w:color w:val="000000"/>
          <w:sz w:val="24"/>
          <w:szCs w:val="24"/>
        </w:rPr>
        <w:t xml:space="preserve">           In a riveting plot reminiscent of Shirley </w:t>
      </w:r>
      <w:proofErr w:type="gramStart"/>
      <w:r w:rsidRPr="006F151C">
        <w:rPr>
          <w:rFonts w:ascii="Times New Roman" w:eastAsia="Times New Roman" w:hAnsi="Times New Roman" w:cs="Times New Roman"/>
          <w:color w:val="000000"/>
          <w:sz w:val="24"/>
          <w:szCs w:val="24"/>
        </w:rPr>
        <w:t>Jackson’s</w:t>
      </w:r>
      <w:proofErr w:type="gramEnd"/>
      <w:r w:rsidRPr="006F151C">
        <w:rPr>
          <w:rFonts w:ascii="Times New Roman" w:eastAsia="Times New Roman" w:hAnsi="Times New Roman" w:cs="Times New Roman"/>
          <w:color w:val="000000"/>
          <w:sz w:val="24"/>
          <w:szCs w:val="24"/>
        </w:rPr>
        <w:t> </w:t>
      </w:r>
      <w:r w:rsidRPr="006F151C">
        <w:rPr>
          <w:rFonts w:ascii="Times New Roman" w:eastAsia="Times New Roman" w:hAnsi="Times New Roman" w:cs="Times New Roman"/>
          <w:i/>
          <w:iCs/>
          <w:color w:val="000000"/>
          <w:sz w:val="24"/>
          <w:szCs w:val="24"/>
        </w:rPr>
        <w:t>The Haunting of Hill House</w:t>
      </w:r>
      <w:r w:rsidRPr="006F151C">
        <w:rPr>
          <w:rFonts w:ascii="Times New Roman" w:eastAsia="Times New Roman" w:hAnsi="Times New Roman" w:cs="Times New Roman"/>
          <w:color w:val="000000"/>
          <w:sz w:val="24"/>
          <w:szCs w:val="24"/>
        </w:rPr>
        <w:t> and</w:t>
      </w:r>
      <w:r>
        <w:rPr>
          <w:rFonts w:ascii="Times New Roman" w:eastAsia="Times New Roman" w:hAnsi="Times New Roman" w:cs="Times New Roman"/>
          <w:color w:val="000000"/>
          <w:sz w:val="24"/>
          <w:szCs w:val="24"/>
        </w:rPr>
        <w:t xml:space="preserve"> Charlotte Brontë’s</w:t>
      </w:r>
      <w:r w:rsidRPr="006F151C">
        <w:rPr>
          <w:rFonts w:ascii="Times New Roman" w:eastAsia="Times New Roman" w:hAnsi="Times New Roman" w:cs="Times New Roman"/>
          <w:color w:val="000000"/>
          <w:sz w:val="24"/>
          <w:szCs w:val="24"/>
        </w:rPr>
        <w:t> </w:t>
      </w:r>
      <w:r w:rsidRPr="006F151C">
        <w:rPr>
          <w:rFonts w:ascii="Times New Roman" w:eastAsia="Times New Roman" w:hAnsi="Times New Roman" w:cs="Times New Roman"/>
          <w:i/>
          <w:iCs/>
          <w:color w:val="000000"/>
          <w:sz w:val="24"/>
          <w:szCs w:val="24"/>
        </w:rPr>
        <w:t>Jane Eyre,</w:t>
      </w:r>
      <w:r w:rsidRPr="006F151C">
        <w:rPr>
          <w:rFonts w:ascii="Times New Roman" w:eastAsia="Times New Roman" w:hAnsi="Times New Roman" w:cs="Times New Roman"/>
          <w:color w:val="000000"/>
          <w:sz w:val="24"/>
          <w:szCs w:val="24"/>
        </w:rPr>
        <w:t> Laura K. Curtis has woven a terrifying tale of gothic horror. But </w:t>
      </w:r>
      <w:r w:rsidRPr="006F151C">
        <w:rPr>
          <w:rFonts w:ascii="Times New Roman" w:eastAsia="Times New Roman" w:hAnsi="Times New Roman" w:cs="Times New Roman"/>
          <w:b/>
          <w:bCs/>
          <w:color w:val="000000"/>
          <w:sz w:val="24"/>
          <w:szCs w:val="24"/>
        </w:rPr>
        <w:t>A DARKER SHADE</w:t>
      </w:r>
      <w:r w:rsidRPr="006F151C">
        <w:rPr>
          <w:rFonts w:ascii="Times New Roman" w:eastAsia="Times New Roman" w:hAnsi="Times New Roman" w:cs="Times New Roman"/>
          <w:color w:val="000000"/>
          <w:sz w:val="24"/>
          <w:szCs w:val="24"/>
        </w:rPr>
        <w:t> is not just a ghost story. It is a story resonant with historical overtones of how an injustice committed in the past continues to haunt the present.</w:t>
      </w:r>
    </w:p>
    <w:p w14:paraId="3732FEB7" w14:textId="003EFAD2" w:rsidR="006F151C" w:rsidRDefault="006F151C" w:rsidP="006F151C">
      <w:pPr>
        <w:spacing w:after="0" w:line="440" w:lineRule="atLeast"/>
        <w:rPr>
          <w:rFonts w:ascii="Times New Roman" w:eastAsia="Times New Roman" w:hAnsi="Times New Roman" w:cs="Times New Roman"/>
          <w:color w:val="000000"/>
          <w:sz w:val="24"/>
          <w:szCs w:val="24"/>
        </w:rPr>
      </w:pPr>
    </w:p>
    <w:p w14:paraId="0B28F5D3" w14:textId="77777777" w:rsidR="006F151C" w:rsidRPr="006F151C" w:rsidRDefault="006F151C" w:rsidP="006F151C">
      <w:pPr>
        <w:spacing w:after="0" w:line="440" w:lineRule="atLeast"/>
        <w:rPr>
          <w:rFonts w:ascii="Calibri" w:eastAsia="Times New Roman" w:hAnsi="Calibri" w:cs="Times New Roman"/>
          <w:color w:val="000000"/>
        </w:rPr>
      </w:pPr>
    </w:p>
    <w:p w14:paraId="3B7DDEFC" w14:textId="5D879F28" w:rsidR="005B308C" w:rsidRPr="003C3835" w:rsidRDefault="00284C64" w:rsidP="006F151C">
      <w:pPr>
        <w:tabs>
          <w:tab w:val="left" w:pos="90"/>
          <w:tab w:val="left" w:pos="720"/>
        </w:tabs>
        <w:spacing w:line="360" w:lineRule="auto"/>
        <w:ind w:left="86"/>
      </w:pPr>
      <w:r w:rsidRPr="00284C64">
        <w:rPr>
          <w:rFonts w:ascii="Times New Roman" w:hAnsi="Times New Roman" w:cs="Times New Roman"/>
          <w:b/>
          <w:sz w:val="24"/>
          <w:szCs w:val="24"/>
          <w:u w:val="single"/>
        </w:rPr>
        <w:t>ABOUT LAURA CURTIS</w:t>
      </w:r>
      <w:r w:rsidR="003A702E">
        <w:rPr>
          <w:rFonts w:ascii="Times New Roman" w:hAnsi="Times New Roman" w:cs="Times New Roman"/>
          <w:b/>
          <w:sz w:val="24"/>
          <w:szCs w:val="24"/>
          <w:u w:val="single"/>
        </w:rPr>
        <w:br/>
      </w:r>
      <w:bookmarkStart w:id="0" w:name="_GoBack"/>
      <w:r>
        <w:rPr>
          <w:rFonts w:ascii="Times New Roman" w:hAnsi="Times New Roman" w:cs="Times New Roman"/>
          <w:b/>
          <w:sz w:val="24"/>
          <w:szCs w:val="24"/>
          <w:u w:val="single"/>
        </w:rPr>
        <w:br/>
      </w:r>
      <w:r w:rsidRPr="00284C64">
        <w:rPr>
          <w:rStyle w:val="Strong"/>
          <w:rFonts w:ascii="Times New Roman" w:hAnsi="Times New Roman" w:cs="Times New Roman"/>
          <w:color w:val="1C1C1C"/>
          <w:sz w:val="24"/>
          <w:szCs w:val="24"/>
          <w:bdr w:val="none" w:sz="0" w:space="0" w:color="auto" w:frame="1"/>
          <w:shd w:val="clear" w:color="auto" w:fill="FFFFFF"/>
        </w:rPr>
        <w:t>Laura K. Curtis</w:t>
      </w:r>
      <w:r w:rsidRPr="00284C64">
        <w:rPr>
          <w:rFonts w:ascii="Times New Roman" w:hAnsi="Times New Roman" w:cs="Times New Roman"/>
          <w:color w:val="1C1C1C"/>
          <w:sz w:val="24"/>
          <w:szCs w:val="24"/>
          <w:shd w:val="clear" w:color="auto" w:fill="FFFFFF"/>
        </w:rPr>
        <w:t xml:space="preserve"> gave up a life writing dry academic papers for writing decidedly less dry genre fiction. A member of RNA, MWA, ITW, and HWA, she has trouble settling into one lane. While she is best known as a writer of romantic suspense, she has also written contemporary romance </w:t>
      </w:r>
      <w:r w:rsidRPr="00284C64">
        <w:rPr>
          <w:rFonts w:ascii="Times New Roman" w:hAnsi="Times New Roman" w:cs="Times New Roman"/>
          <w:color w:val="1C1C1C"/>
          <w:sz w:val="24"/>
          <w:szCs w:val="24"/>
          <w:shd w:val="clear" w:color="auto" w:fill="FFFFFF"/>
        </w:rPr>
        <w:lastRenderedPageBreak/>
        <w:t>novels and short crime fiction.</w:t>
      </w:r>
      <w:r w:rsidR="0093626B">
        <w:rPr>
          <w:rFonts w:ascii="Times New Roman" w:hAnsi="Times New Roman" w:cs="Times New Roman"/>
          <w:color w:val="1C1C1C"/>
          <w:sz w:val="24"/>
          <w:szCs w:val="24"/>
          <w:shd w:val="clear" w:color="auto" w:fill="FFFFFF"/>
        </w:rPr>
        <w:t xml:space="preserve"> </w:t>
      </w:r>
      <w:r w:rsidR="0093626B" w:rsidRPr="0093626B">
        <w:rPr>
          <w:rFonts w:ascii="Times New Roman" w:hAnsi="Times New Roman" w:cs="Times New Roman"/>
          <w:b/>
          <w:color w:val="1C1C1C"/>
          <w:sz w:val="24"/>
          <w:szCs w:val="24"/>
          <w:shd w:val="clear" w:color="auto" w:fill="FFFFFF"/>
        </w:rPr>
        <w:t>A DARKER SHAD</w:t>
      </w:r>
      <w:r w:rsidRPr="0093626B">
        <w:rPr>
          <w:rFonts w:ascii="Times New Roman" w:hAnsi="Times New Roman" w:cs="Times New Roman"/>
          <w:b/>
          <w:color w:val="1C1C1C"/>
          <w:sz w:val="24"/>
          <w:szCs w:val="24"/>
          <w:shd w:val="clear" w:color="auto" w:fill="FFFFFF"/>
        </w:rPr>
        <w:t>E</w:t>
      </w:r>
      <w:r w:rsidR="006F151C">
        <w:rPr>
          <w:rFonts w:ascii="Times New Roman" w:hAnsi="Times New Roman" w:cs="Times New Roman"/>
          <w:color w:val="1C1C1C"/>
          <w:sz w:val="24"/>
          <w:szCs w:val="24"/>
          <w:shd w:val="clear" w:color="auto" w:fill="FFFFFF"/>
        </w:rPr>
        <w:t xml:space="preserve"> is her seventh novel, her first gothic and her first suitable for YA as well as adult audiences.</w:t>
      </w:r>
      <w:r>
        <w:rPr>
          <w:rFonts w:ascii="Times New Roman" w:hAnsi="Times New Roman" w:cs="Times New Roman"/>
          <w:color w:val="1C1C1C"/>
          <w:sz w:val="24"/>
          <w:szCs w:val="24"/>
          <w:shd w:val="clear" w:color="auto" w:fill="FFFFFF"/>
        </w:rPr>
        <w:t xml:space="preserve"> </w:t>
      </w:r>
      <w:r w:rsidRPr="00284C64">
        <w:rPr>
          <w:rFonts w:ascii="Times New Roman" w:hAnsi="Times New Roman" w:cs="Times New Roman"/>
          <w:color w:val="1C1C1C"/>
          <w:sz w:val="24"/>
          <w:szCs w:val="24"/>
          <w:shd w:val="clear" w:color="auto" w:fill="FFFFFF"/>
        </w:rPr>
        <w:t>Laura live</w:t>
      </w:r>
      <w:r>
        <w:rPr>
          <w:rFonts w:ascii="Times New Roman" w:hAnsi="Times New Roman" w:cs="Times New Roman"/>
          <w:color w:val="1C1C1C"/>
          <w:sz w:val="24"/>
          <w:szCs w:val="24"/>
          <w:shd w:val="clear" w:color="auto" w:fill="FFFFFF"/>
        </w:rPr>
        <w:t xml:space="preserve">s in Mt. </w:t>
      </w:r>
      <w:proofErr w:type="spellStart"/>
      <w:r>
        <w:rPr>
          <w:rFonts w:ascii="Times New Roman" w:hAnsi="Times New Roman" w:cs="Times New Roman"/>
          <w:color w:val="1C1C1C"/>
          <w:sz w:val="24"/>
          <w:szCs w:val="24"/>
          <w:shd w:val="clear" w:color="auto" w:fill="FFFFFF"/>
        </w:rPr>
        <w:t>Kisco</w:t>
      </w:r>
      <w:proofErr w:type="spellEnd"/>
      <w:r>
        <w:rPr>
          <w:rFonts w:ascii="Times New Roman" w:hAnsi="Times New Roman" w:cs="Times New Roman"/>
          <w:color w:val="1C1C1C"/>
          <w:sz w:val="24"/>
          <w:szCs w:val="24"/>
          <w:shd w:val="clear" w:color="auto" w:fill="FFFFFF"/>
        </w:rPr>
        <w:t xml:space="preserve"> with her husband and a pack of wild Irish Terriers, </w:t>
      </w:r>
      <w:r w:rsidRPr="00284C64">
        <w:rPr>
          <w:rFonts w:ascii="Times New Roman" w:hAnsi="Times New Roman" w:cs="Times New Roman"/>
          <w:color w:val="111111"/>
          <w:sz w:val="24"/>
          <w:szCs w:val="24"/>
          <w:shd w:val="clear" w:color="auto" w:fill="FFFFFF"/>
        </w:rPr>
        <w:t>which has taught her how easily love can coexist with the desire to kill.</w:t>
      </w:r>
      <w:bookmarkEnd w:id="0"/>
    </w:p>
    <w:p w14:paraId="3831F3A3" w14:textId="77777777" w:rsidR="006A5B11" w:rsidRDefault="006A5B11" w:rsidP="009850B4">
      <w:pPr>
        <w:pStyle w:val="Default"/>
        <w:spacing w:line="480" w:lineRule="auto"/>
      </w:pPr>
    </w:p>
    <w:sectPr w:rsidR="006A5B11" w:rsidSect="00350214">
      <w:pgSz w:w="12240" w:h="15840"/>
      <w:pgMar w:top="1152" w:right="1296" w:bottom="1152"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798"/>
    <w:rsid w:val="00004532"/>
    <w:rsid w:val="00015E9B"/>
    <w:rsid w:val="0002494C"/>
    <w:rsid w:val="00027FA9"/>
    <w:rsid w:val="00043995"/>
    <w:rsid w:val="00054277"/>
    <w:rsid w:val="00075F04"/>
    <w:rsid w:val="00080EC7"/>
    <w:rsid w:val="0008467F"/>
    <w:rsid w:val="00085014"/>
    <w:rsid w:val="00086F30"/>
    <w:rsid w:val="00091708"/>
    <w:rsid w:val="00092B61"/>
    <w:rsid w:val="000A17B4"/>
    <w:rsid w:val="000A44EF"/>
    <w:rsid w:val="00130AA7"/>
    <w:rsid w:val="0013531D"/>
    <w:rsid w:val="001503BE"/>
    <w:rsid w:val="00156441"/>
    <w:rsid w:val="00160CFF"/>
    <w:rsid w:val="00193D7B"/>
    <w:rsid w:val="001C5CD3"/>
    <w:rsid w:val="001F2CAC"/>
    <w:rsid w:val="001F39AA"/>
    <w:rsid w:val="001F6B63"/>
    <w:rsid w:val="0020083E"/>
    <w:rsid w:val="00270C21"/>
    <w:rsid w:val="00273125"/>
    <w:rsid w:val="00284C64"/>
    <w:rsid w:val="002B6810"/>
    <w:rsid w:val="002F735F"/>
    <w:rsid w:val="0031315B"/>
    <w:rsid w:val="00314B3E"/>
    <w:rsid w:val="0033308B"/>
    <w:rsid w:val="00333C1F"/>
    <w:rsid w:val="00337750"/>
    <w:rsid w:val="00350214"/>
    <w:rsid w:val="00352A16"/>
    <w:rsid w:val="00357386"/>
    <w:rsid w:val="00382A03"/>
    <w:rsid w:val="00383690"/>
    <w:rsid w:val="00383F03"/>
    <w:rsid w:val="00387976"/>
    <w:rsid w:val="003A702E"/>
    <w:rsid w:val="003B009D"/>
    <w:rsid w:val="003C097E"/>
    <w:rsid w:val="003C3835"/>
    <w:rsid w:val="003C6010"/>
    <w:rsid w:val="00441364"/>
    <w:rsid w:val="00447BC7"/>
    <w:rsid w:val="0045096D"/>
    <w:rsid w:val="00456768"/>
    <w:rsid w:val="004620A5"/>
    <w:rsid w:val="00467DF0"/>
    <w:rsid w:val="00496DEA"/>
    <w:rsid w:val="004977EA"/>
    <w:rsid w:val="004A677D"/>
    <w:rsid w:val="004B0500"/>
    <w:rsid w:val="004D0425"/>
    <w:rsid w:val="00527BCC"/>
    <w:rsid w:val="00547D04"/>
    <w:rsid w:val="00580F12"/>
    <w:rsid w:val="005B308C"/>
    <w:rsid w:val="005B3CD3"/>
    <w:rsid w:val="005F2660"/>
    <w:rsid w:val="005F26E2"/>
    <w:rsid w:val="005F688B"/>
    <w:rsid w:val="00613397"/>
    <w:rsid w:val="006222DC"/>
    <w:rsid w:val="00630477"/>
    <w:rsid w:val="00631A64"/>
    <w:rsid w:val="00667466"/>
    <w:rsid w:val="006945CD"/>
    <w:rsid w:val="006A5B11"/>
    <w:rsid w:val="006C2859"/>
    <w:rsid w:val="006D2569"/>
    <w:rsid w:val="006E0052"/>
    <w:rsid w:val="006E253E"/>
    <w:rsid w:val="006E4B73"/>
    <w:rsid w:val="006F09DD"/>
    <w:rsid w:val="006F151C"/>
    <w:rsid w:val="007129B6"/>
    <w:rsid w:val="00714E5A"/>
    <w:rsid w:val="00714FF6"/>
    <w:rsid w:val="007233F0"/>
    <w:rsid w:val="0073034C"/>
    <w:rsid w:val="00743459"/>
    <w:rsid w:val="00784F1D"/>
    <w:rsid w:val="007A26D9"/>
    <w:rsid w:val="007C777F"/>
    <w:rsid w:val="007D1A4E"/>
    <w:rsid w:val="007E63E5"/>
    <w:rsid w:val="0081172C"/>
    <w:rsid w:val="00834651"/>
    <w:rsid w:val="008421B8"/>
    <w:rsid w:val="00842D4D"/>
    <w:rsid w:val="008601C5"/>
    <w:rsid w:val="008628E3"/>
    <w:rsid w:val="00862F28"/>
    <w:rsid w:val="00877199"/>
    <w:rsid w:val="008869C8"/>
    <w:rsid w:val="00892625"/>
    <w:rsid w:val="008C3D6E"/>
    <w:rsid w:val="008E2A54"/>
    <w:rsid w:val="008E398E"/>
    <w:rsid w:val="00900F5D"/>
    <w:rsid w:val="0093626B"/>
    <w:rsid w:val="00943224"/>
    <w:rsid w:val="00956A20"/>
    <w:rsid w:val="00961901"/>
    <w:rsid w:val="0097443F"/>
    <w:rsid w:val="009850B4"/>
    <w:rsid w:val="00987D35"/>
    <w:rsid w:val="009A001B"/>
    <w:rsid w:val="009D4FF9"/>
    <w:rsid w:val="009D6752"/>
    <w:rsid w:val="009E3F71"/>
    <w:rsid w:val="009F4586"/>
    <w:rsid w:val="00A24A42"/>
    <w:rsid w:val="00A36312"/>
    <w:rsid w:val="00A46B0E"/>
    <w:rsid w:val="00A47589"/>
    <w:rsid w:val="00A55883"/>
    <w:rsid w:val="00A75B00"/>
    <w:rsid w:val="00AA3C38"/>
    <w:rsid w:val="00AC4522"/>
    <w:rsid w:val="00AD7E1A"/>
    <w:rsid w:val="00AE13F9"/>
    <w:rsid w:val="00AF0090"/>
    <w:rsid w:val="00B32D50"/>
    <w:rsid w:val="00B35916"/>
    <w:rsid w:val="00B41498"/>
    <w:rsid w:val="00B8053A"/>
    <w:rsid w:val="00B955D5"/>
    <w:rsid w:val="00BB3F26"/>
    <w:rsid w:val="00BB7753"/>
    <w:rsid w:val="00BC38A5"/>
    <w:rsid w:val="00BD4C74"/>
    <w:rsid w:val="00BD6880"/>
    <w:rsid w:val="00BD6EDB"/>
    <w:rsid w:val="00BE4BA2"/>
    <w:rsid w:val="00BF43EB"/>
    <w:rsid w:val="00C47C62"/>
    <w:rsid w:val="00C8632C"/>
    <w:rsid w:val="00C94B29"/>
    <w:rsid w:val="00CA0086"/>
    <w:rsid w:val="00CA541F"/>
    <w:rsid w:val="00CB3BD7"/>
    <w:rsid w:val="00CB7B4D"/>
    <w:rsid w:val="00CD1FE1"/>
    <w:rsid w:val="00CD459D"/>
    <w:rsid w:val="00CD7B18"/>
    <w:rsid w:val="00CF1DAB"/>
    <w:rsid w:val="00CF74D6"/>
    <w:rsid w:val="00D02039"/>
    <w:rsid w:val="00D06014"/>
    <w:rsid w:val="00D17833"/>
    <w:rsid w:val="00D4509E"/>
    <w:rsid w:val="00D82465"/>
    <w:rsid w:val="00D90AA8"/>
    <w:rsid w:val="00DB0C31"/>
    <w:rsid w:val="00DE13E4"/>
    <w:rsid w:val="00DE1650"/>
    <w:rsid w:val="00DE5251"/>
    <w:rsid w:val="00DE7794"/>
    <w:rsid w:val="00E02FFB"/>
    <w:rsid w:val="00E13D8C"/>
    <w:rsid w:val="00E20D8C"/>
    <w:rsid w:val="00E35596"/>
    <w:rsid w:val="00E42D3C"/>
    <w:rsid w:val="00E72097"/>
    <w:rsid w:val="00E97807"/>
    <w:rsid w:val="00ED31A4"/>
    <w:rsid w:val="00EF1921"/>
    <w:rsid w:val="00F2023D"/>
    <w:rsid w:val="00F42D87"/>
    <w:rsid w:val="00F574F6"/>
    <w:rsid w:val="00F84DDC"/>
    <w:rsid w:val="00F85F39"/>
    <w:rsid w:val="00FB4FF0"/>
    <w:rsid w:val="00FB5B62"/>
    <w:rsid w:val="00FD76CD"/>
    <w:rsid w:val="00FD7798"/>
    <w:rsid w:val="00FD78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BF6EF4"/>
  <w15:docId w15:val="{022F9CCB-FCFB-4E80-A027-C7198558F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480"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3">
    <w:name w:val="heading 3"/>
    <w:basedOn w:val="Normal"/>
    <w:link w:val="Heading3Char"/>
    <w:uiPriority w:val="9"/>
    <w:qFormat/>
    <w:rsid w:val="00FD779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D7798"/>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FD779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rsid w:val="00BB7753"/>
    <w:rPr>
      <w:color w:val="0000FF"/>
      <w:u w:val="single"/>
    </w:rPr>
  </w:style>
  <w:style w:type="paragraph" w:styleId="NoSpacing">
    <w:name w:val="No Spacing"/>
    <w:uiPriority w:val="1"/>
    <w:qFormat/>
    <w:rsid w:val="00160CFF"/>
    <w:pPr>
      <w:spacing w:after="0" w:line="240" w:lineRule="auto"/>
    </w:pPr>
  </w:style>
  <w:style w:type="paragraph" w:customStyle="1" w:styleId="Default">
    <w:name w:val="Default"/>
    <w:rsid w:val="00B41498"/>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284C64"/>
    <w:rPr>
      <w:b/>
      <w:bCs/>
    </w:rPr>
  </w:style>
  <w:style w:type="character" w:customStyle="1" w:styleId="apple-tab-span">
    <w:name w:val="apple-tab-span"/>
    <w:basedOn w:val="DefaultParagraphFont"/>
    <w:rsid w:val="006F15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283299">
      <w:bodyDiv w:val="1"/>
      <w:marLeft w:val="0"/>
      <w:marRight w:val="0"/>
      <w:marTop w:val="0"/>
      <w:marBottom w:val="0"/>
      <w:divBdr>
        <w:top w:val="none" w:sz="0" w:space="0" w:color="auto"/>
        <w:left w:val="none" w:sz="0" w:space="0" w:color="auto"/>
        <w:bottom w:val="none" w:sz="0" w:space="0" w:color="auto"/>
        <w:right w:val="none" w:sz="0" w:space="0" w:color="auto"/>
      </w:divBdr>
    </w:div>
    <w:div w:id="810168784">
      <w:bodyDiv w:val="1"/>
      <w:marLeft w:val="0"/>
      <w:marRight w:val="0"/>
      <w:marTop w:val="0"/>
      <w:marBottom w:val="0"/>
      <w:divBdr>
        <w:top w:val="none" w:sz="0" w:space="0" w:color="auto"/>
        <w:left w:val="none" w:sz="0" w:space="0" w:color="auto"/>
        <w:bottom w:val="none" w:sz="0" w:space="0" w:color="auto"/>
        <w:right w:val="none" w:sz="0" w:space="0" w:color="auto"/>
      </w:divBdr>
    </w:div>
    <w:div w:id="1116481130">
      <w:bodyDiv w:val="1"/>
      <w:marLeft w:val="0"/>
      <w:marRight w:val="0"/>
      <w:marTop w:val="0"/>
      <w:marBottom w:val="0"/>
      <w:divBdr>
        <w:top w:val="none" w:sz="0" w:space="0" w:color="auto"/>
        <w:left w:val="none" w:sz="0" w:space="0" w:color="auto"/>
        <w:bottom w:val="none" w:sz="0" w:space="0" w:color="auto"/>
        <w:right w:val="none" w:sz="0" w:space="0" w:color="auto"/>
      </w:divBdr>
      <w:divsChild>
        <w:div w:id="1278485319">
          <w:marLeft w:val="90"/>
          <w:marRight w:val="0"/>
          <w:marTop w:val="0"/>
          <w:marBottom w:val="0"/>
          <w:divBdr>
            <w:top w:val="none" w:sz="0" w:space="0" w:color="auto"/>
            <w:left w:val="none" w:sz="0" w:space="0" w:color="auto"/>
            <w:bottom w:val="none" w:sz="0" w:space="0" w:color="auto"/>
            <w:right w:val="none" w:sz="0" w:space="0" w:color="auto"/>
          </w:divBdr>
        </w:div>
        <w:div w:id="2026979783">
          <w:marLeft w:val="90"/>
          <w:marRight w:val="0"/>
          <w:marTop w:val="0"/>
          <w:marBottom w:val="0"/>
          <w:divBdr>
            <w:top w:val="none" w:sz="0" w:space="0" w:color="auto"/>
            <w:left w:val="none" w:sz="0" w:space="0" w:color="auto"/>
            <w:bottom w:val="none" w:sz="0" w:space="0" w:color="auto"/>
            <w:right w:val="none" w:sz="0" w:space="0" w:color="auto"/>
          </w:divBdr>
        </w:div>
        <w:div w:id="25523570">
          <w:marLeft w:val="90"/>
          <w:marRight w:val="0"/>
          <w:marTop w:val="0"/>
          <w:marBottom w:val="0"/>
          <w:divBdr>
            <w:top w:val="none" w:sz="0" w:space="0" w:color="auto"/>
            <w:left w:val="none" w:sz="0" w:space="0" w:color="auto"/>
            <w:bottom w:val="none" w:sz="0" w:space="0" w:color="auto"/>
            <w:right w:val="none" w:sz="0" w:space="0" w:color="auto"/>
          </w:divBdr>
        </w:div>
        <w:div w:id="802773002">
          <w:marLeft w:val="90"/>
          <w:marRight w:val="0"/>
          <w:marTop w:val="0"/>
          <w:marBottom w:val="0"/>
          <w:divBdr>
            <w:top w:val="none" w:sz="0" w:space="0" w:color="auto"/>
            <w:left w:val="none" w:sz="0" w:space="0" w:color="auto"/>
            <w:bottom w:val="none" w:sz="0" w:space="0" w:color="auto"/>
            <w:right w:val="none" w:sz="0" w:space="0" w:color="auto"/>
          </w:divBdr>
        </w:div>
        <w:div w:id="505630788">
          <w:marLeft w:val="90"/>
          <w:marRight w:val="0"/>
          <w:marTop w:val="0"/>
          <w:marBottom w:val="0"/>
          <w:divBdr>
            <w:top w:val="none" w:sz="0" w:space="0" w:color="auto"/>
            <w:left w:val="none" w:sz="0" w:space="0" w:color="auto"/>
            <w:bottom w:val="none" w:sz="0" w:space="0" w:color="auto"/>
            <w:right w:val="none" w:sz="0" w:space="0" w:color="auto"/>
          </w:divBdr>
        </w:div>
        <w:div w:id="1460339015">
          <w:marLeft w:val="90"/>
          <w:marRight w:val="0"/>
          <w:marTop w:val="0"/>
          <w:marBottom w:val="0"/>
          <w:divBdr>
            <w:top w:val="none" w:sz="0" w:space="0" w:color="auto"/>
            <w:left w:val="none" w:sz="0" w:space="0" w:color="auto"/>
            <w:bottom w:val="none" w:sz="0" w:space="0" w:color="auto"/>
            <w:right w:val="none" w:sz="0" w:space="0" w:color="auto"/>
          </w:divBdr>
        </w:div>
        <w:div w:id="379060818">
          <w:marLeft w:val="90"/>
          <w:marRight w:val="0"/>
          <w:marTop w:val="0"/>
          <w:marBottom w:val="0"/>
          <w:divBdr>
            <w:top w:val="none" w:sz="0" w:space="0" w:color="auto"/>
            <w:left w:val="none" w:sz="0" w:space="0" w:color="auto"/>
            <w:bottom w:val="none" w:sz="0" w:space="0" w:color="auto"/>
            <w:right w:val="none" w:sz="0" w:space="0" w:color="auto"/>
          </w:divBdr>
        </w:div>
        <w:div w:id="481118011">
          <w:marLeft w:val="86"/>
          <w:marRight w:val="0"/>
          <w:marTop w:val="0"/>
          <w:marBottom w:val="0"/>
          <w:divBdr>
            <w:top w:val="none" w:sz="0" w:space="0" w:color="auto"/>
            <w:left w:val="none" w:sz="0" w:space="0" w:color="auto"/>
            <w:bottom w:val="none" w:sz="0" w:space="0" w:color="auto"/>
            <w:right w:val="none" w:sz="0" w:space="0" w:color="auto"/>
          </w:divBdr>
        </w:div>
      </w:divsChild>
    </w:div>
    <w:div w:id="1160653475">
      <w:bodyDiv w:val="1"/>
      <w:marLeft w:val="0"/>
      <w:marRight w:val="0"/>
      <w:marTop w:val="0"/>
      <w:marBottom w:val="0"/>
      <w:divBdr>
        <w:top w:val="none" w:sz="0" w:space="0" w:color="auto"/>
        <w:left w:val="none" w:sz="0" w:space="0" w:color="auto"/>
        <w:bottom w:val="none" w:sz="0" w:space="0" w:color="auto"/>
        <w:right w:val="none" w:sz="0" w:space="0" w:color="auto"/>
      </w:divBdr>
      <w:divsChild>
        <w:div w:id="1958945085">
          <w:marLeft w:val="0"/>
          <w:marRight w:val="0"/>
          <w:marTop w:val="0"/>
          <w:marBottom w:val="240"/>
          <w:divBdr>
            <w:top w:val="none" w:sz="0" w:space="0" w:color="auto"/>
            <w:left w:val="none" w:sz="0" w:space="0" w:color="auto"/>
            <w:bottom w:val="none" w:sz="0" w:space="0" w:color="auto"/>
            <w:right w:val="none" w:sz="0" w:space="0" w:color="auto"/>
          </w:divBdr>
          <w:divsChild>
            <w:div w:id="213490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553570">
      <w:bodyDiv w:val="1"/>
      <w:marLeft w:val="0"/>
      <w:marRight w:val="0"/>
      <w:marTop w:val="0"/>
      <w:marBottom w:val="0"/>
      <w:divBdr>
        <w:top w:val="none" w:sz="0" w:space="0" w:color="auto"/>
        <w:left w:val="none" w:sz="0" w:space="0" w:color="auto"/>
        <w:bottom w:val="none" w:sz="0" w:space="0" w:color="auto"/>
        <w:right w:val="none" w:sz="0" w:space="0" w:color="auto"/>
      </w:divBdr>
      <w:divsChild>
        <w:div w:id="1353342692">
          <w:marLeft w:val="90"/>
          <w:marRight w:val="0"/>
          <w:marTop w:val="0"/>
          <w:marBottom w:val="0"/>
          <w:divBdr>
            <w:top w:val="none" w:sz="0" w:space="0" w:color="auto"/>
            <w:left w:val="none" w:sz="0" w:space="0" w:color="auto"/>
            <w:bottom w:val="none" w:sz="0" w:space="0" w:color="auto"/>
            <w:right w:val="none" w:sz="0" w:space="0" w:color="auto"/>
          </w:divBdr>
        </w:div>
        <w:div w:id="1889563444">
          <w:marLeft w:val="90"/>
          <w:marRight w:val="0"/>
          <w:marTop w:val="0"/>
          <w:marBottom w:val="0"/>
          <w:divBdr>
            <w:top w:val="none" w:sz="0" w:space="0" w:color="auto"/>
            <w:left w:val="none" w:sz="0" w:space="0" w:color="auto"/>
            <w:bottom w:val="none" w:sz="0" w:space="0" w:color="auto"/>
            <w:right w:val="none" w:sz="0" w:space="0" w:color="auto"/>
          </w:divBdr>
        </w:div>
        <w:div w:id="887648866">
          <w:marLeft w:val="90"/>
          <w:marRight w:val="0"/>
          <w:marTop w:val="0"/>
          <w:marBottom w:val="0"/>
          <w:divBdr>
            <w:top w:val="none" w:sz="0" w:space="0" w:color="auto"/>
            <w:left w:val="none" w:sz="0" w:space="0" w:color="auto"/>
            <w:bottom w:val="none" w:sz="0" w:space="0" w:color="auto"/>
            <w:right w:val="none" w:sz="0" w:space="0" w:color="auto"/>
          </w:divBdr>
        </w:div>
      </w:divsChild>
    </w:div>
    <w:div w:id="1677074003">
      <w:bodyDiv w:val="1"/>
      <w:marLeft w:val="0"/>
      <w:marRight w:val="0"/>
      <w:marTop w:val="0"/>
      <w:marBottom w:val="0"/>
      <w:divBdr>
        <w:top w:val="none" w:sz="0" w:space="0" w:color="auto"/>
        <w:left w:val="none" w:sz="0" w:space="0" w:color="auto"/>
        <w:bottom w:val="none" w:sz="0" w:space="0" w:color="auto"/>
        <w:right w:val="none" w:sz="0" w:space="0" w:color="auto"/>
      </w:divBdr>
      <w:divsChild>
        <w:div w:id="464472235">
          <w:marLeft w:val="90"/>
          <w:marRight w:val="0"/>
          <w:marTop w:val="0"/>
          <w:marBottom w:val="0"/>
          <w:divBdr>
            <w:top w:val="none" w:sz="0" w:space="0" w:color="auto"/>
            <w:left w:val="none" w:sz="0" w:space="0" w:color="auto"/>
            <w:bottom w:val="none" w:sz="0" w:space="0" w:color="auto"/>
            <w:right w:val="none" w:sz="0" w:space="0" w:color="auto"/>
          </w:divBdr>
        </w:div>
        <w:div w:id="1974676013">
          <w:marLeft w:val="90"/>
          <w:marRight w:val="0"/>
          <w:marTop w:val="0"/>
          <w:marBottom w:val="0"/>
          <w:divBdr>
            <w:top w:val="none" w:sz="0" w:space="0" w:color="auto"/>
            <w:left w:val="none" w:sz="0" w:space="0" w:color="auto"/>
            <w:bottom w:val="none" w:sz="0" w:space="0" w:color="auto"/>
            <w:right w:val="none" w:sz="0" w:space="0" w:color="auto"/>
          </w:divBdr>
        </w:div>
        <w:div w:id="497118465">
          <w:marLeft w:val="9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www.susanschwartzmanpublicity.com" TargetMode="External"/><Relationship Id="rId4" Type="http://schemas.openxmlformats.org/officeDocument/2006/relationships/hyperlink" Target="mailto:susan@susanschwartzmanpublicity.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437</Words>
  <Characters>2493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Schwartzman</dc:creator>
  <cp:keywords/>
  <dc:description/>
  <cp:lastModifiedBy>Microsoft Office User</cp:lastModifiedBy>
  <cp:revision>2</cp:revision>
  <cp:lastPrinted>2019-08-06T21:49:00Z</cp:lastPrinted>
  <dcterms:created xsi:type="dcterms:W3CDTF">2019-09-04T01:09:00Z</dcterms:created>
  <dcterms:modified xsi:type="dcterms:W3CDTF">2019-09-04T01:09:00Z</dcterms:modified>
</cp:coreProperties>
</file>